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C" w:rsidRDefault="006C6D5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235FDC" w:rsidRDefault="006C6D5C">
      <w:pPr>
        <w:spacing w:after="0" w:line="259" w:lineRule="auto"/>
        <w:ind w:left="0" w:firstLine="0"/>
      </w:pPr>
      <w:r>
        <w:rPr>
          <w:b/>
          <w:color w:val="262626"/>
          <w:sz w:val="24"/>
        </w:rPr>
        <w:t xml:space="preserve"> </w:t>
      </w:r>
    </w:p>
    <w:p w:rsidR="00235FDC" w:rsidRDefault="006C6D5C">
      <w:pPr>
        <w:spacing w:after="0" w:line="259" w:lineRule="auto"/>
        <w:ind w:left="4064" w:firstLine="0"/>
      </w:pPr>
      <w:r>
        <w:rPr>
          <w:noProof/>
        </w:rPr>
        <w:drawing>
          <wp:inline distT="0" distB="0" distL="0" distR="0">
            <wp:extent cx="1464945" cy="1511681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1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DC" w:rsidRDefault="006C6D5C">
      <w:pPr>
        <w:spacing w:after="375" w:line="259" w:lineRule="auto"/>
        <w:ind w:left="0" w:firstLine="0"/>
      </w:pPr>
      <w:r>
        <w:rPr>
          <w:b/>
          <w:color w:val="262626"/>
          <w:sz w:val="24"/>
        </w:rPr>
        <w:t xml:space="preserve">                                                                     </w:t>
      </w:r>
    </w:p>
    <w:p w:rsidR="00235FDC" w:rsidRDefault="006C6D5C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83186</wp:posOffset>
                </wp:positionH>
                <wp:positionV relativeFrom="page">
                  <wp:posOffset>4959731</wp:posOffset>
                </wp:positionV>
                <wp:extent cx="7358761" cy="5732653"/>
                <wp:effectExtent l="0" t="0" r="0" b="0"/>
                <wp:wrapTopAndBottom/>
                <wp:docPr id="2988" name="Group 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8761" cy="5732653"/>
                          <a:chOff x="0" y="0"/>
                          <a:chExt cx="7358761" cy="5732653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696969" y="0"/>
                            <a:ext cx="201881" cy="83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96969" y="701294"/>
                            <a:ext cx="201881" cy="835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96969" y="1402334"/>
                            <a:ext cx="201881" cy="835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96969" y="2103375"/>
                            <a:ext cx="201881" cy="83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96969" y="2804796"/>
                            <a:ext cx="201881" cy="83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96969" y="3524885"/>
                            <a:ext cx="296944" cy="1130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62626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4014" y="4492209"/>
                            <a:ext cx="117596" cy="48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3930" y="4492209"/>
                            <a:ext cx="3472619" cy="48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36B"/>
                                  <w:w w:val="124"/>
                                  <w:sz w:val="56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6701" y="46640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4014" y="4988519"/>
                            <a:ext cx="69485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626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934" y="3297301"/>
                            <a:ext cx="7235953" cy="24079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5024"/>
                            <a:ext cx="7358761" cy="4571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254" y="183261"/>
                            <a:ext cx="7336536" cy="4392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3787" y="4801388"/>
                            <a:ext cx="295415" cy="2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9166" y="4783201"/>
                            <a:ext cx="1531620" cy="327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1300860" y="4832579"/>
                            <a:ext cx="1072961" cy="33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CC66"/>
                                  <w:w w:val="110"/>
                                  <w:sz w:val="40"/>
                                </w:rPr>
                                <w:t>miin.ru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07056" y="4889729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C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6086" y="4806557"/>
                            <a:ext cx="295415" cy="29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78018" y="4795394"/>
                            <a:ext cx="1565148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5070347" y="4844771"/>
                            <a:ext cx="1536916" cy="33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CC66"/>
                                  <w:w w:val="111"/>
                                  <w:sz w:val="40"/>
                                </w:rPr>
                                <w:t>miin_ankz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24396" y="4901921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5FDC" w:rsidRDefault="006C6D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CC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88" style="width:579.43pt;height:451.39pt;position:absolute;mso-position-horizontal-relative:page;mso-position-horizontal:absolute;margin-left:6.5501pt;mso-position-vertical-relative:page;margin-top:390.53pt;" coordsize="73587,57326">
                <v:rect id="Rectangle 20" style="position:absolute;width:2018;height:8350;left:369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2018;height:8350;left:36969;top:7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018;height:8350;left:36969;top:14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2018;height:8350;left:36969;top:21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2018;height:8350;left:36969;top:28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2969;height:11300;left:36969;top:3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175;height:4864;left:3740;top:44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34726;height:4864;left:4639;top:44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c36b"/>
                            <w:w w:val="124"/>
                            <w:sz w:val="56"/>
                          </w:rPr>
                          <w:t xml:space="preserve">СОДЕРЖАНИЕ</w:t>
                        </w:r>
                      </w:p>
                    </w:txbxContent>
                  </v:textbox>
                </v:rect>
                <v:rect id="Rectangle 28" style="position:absolute;width:421;height:1899;left:30767;top:4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694;height:2644;left:3740;top:49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90" style="position:absolute;width:72359;height:24079;left:1149;top:32973;" filled="f">
                  <v:imagedata r:id="rId15"/>
                </v:shape>
                <v:shape id="Picture 34" style="position:absolute;width:73587;height:45713;left:0;top:10750;" filled="f">
                  <v:imagedata r:id="rId16"/>
                </v:shape>
                <v:shape id="Picture 3591" style="position:absolute;width:73365;height:43921;left:82;top:1832;" filled="f">
                  <v:imagedata r:id="rId17"/>
                </v:shape>
                <v:shape id="Picture 38" style="position:absolute;width:2954;height:2949;left:7437;top:48013;" filled="f">
                  <v:imagedata r:id="rId18"/>
                </v:shape>
                <v:shape id="Picture 40" style="position:absolute;width:15316;height:3276;left:12091;top:47832;" filled="f">
                  <v:imagedata r:id="rId19"/>
                </v:shape>
                <v:rect id="Rectangle 41" style="position:absolute;width:10729;height:3389;left:13008;top:48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cc66"/>
                            <w:w w:val="110"/>
                            <w:sz w:val="40"/>
                          </w:rPr>
                          <w:t xml:space="preserve">miin.ru</w:t>
                        </w:r>
                      </w:p>
                    </w:txbxContent>
                  </v:textbox>
                </v:rect>
                <v:rect id="Rectangle 42" style="position:absolute;width:536;height:2419;left:21070;top:48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cc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" style="position:absolute;width:2954;height:2954;left:45060;top:48065;" filled="f">
                  <v:imagedata r:id="rId20"/>
                </v:shape>
                <v:shape id="Picture 49" style="position:absolute;width:15651;height:3291;left:49780;top:47953;" filled="f">
                  <v:imagedata r:id="rId21"/>
                </v:shape>
                <v:rect id="Rectangle 50" style="position:absolute;width:15369;height:3389;left:50703;top:48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cc66"/>
                            <w:w w:val="111"/>
                            <w:sz w:val="40"/>
                          </w:rPr>
                          <w:t xml:space="preserve">miin_ankz</w:t>
                        </w:r>
                      </w:p>
                    </w:txbxContent>
                  </v:textbox>
                </v:rect>
                <v:rect id="Rectangle 51" style="position:absolute;width:536;height:2419;left:62243;top:4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00cc6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00C36B"/>
          <w:sz w:val="76"/>
        </w:rPr>
        <w:t xml:space="preserve"> </w:t>
      </w:r>
    </w:p>
    <w:p w:rsidR="00AA2A05" w:rsidRDefault="00AA2A05" w:rsidP="00AA2A05">
      <w:pPr>
        <w:spacing w:after="0" w:line="259" w:lineRule="auto"/>
        <w:ind w:left="127" w:firstLine="0"/>
        <w:jc w:val="center"/>
      </w:pPr>
      <w:r>
        <w:rPr>
          <w:color w:val="00C36B"/>
          <w:sz w:val="88"/>
        </w:rPr>
        <w:t>ОПРОСНИК ПО ЗДОРОВЬЮ ПЕЧЕНИ</w:t>
      </w:r>
    </w:p>
    <w:p w:rsidR="00235FDC" w:rsidRDefault="006C6D5C">
      <w:pPr>
        <w:spacing w:after="91" w:line="259" w:lineRule="auto"/>
        <w:ind w:left="0" w:firstLine="0"/>
      </w:pPr>
      <w:r>
        <w:rPr>
          <w:color w:val="00B050"/>
        </w:rPr>
        <w:lastRenderedPageBreak/>
        <w:t>ОПРОСНИК:</w:t>
      </w:r>
      <w:r>
        <w:rPr>
          <w:sz w:val="4"/>
        </w:rPr>
        <w:t xml:space="preserve"> </w:t>
      </w:r>
    </w:p>
    <w:p w:rsidR="00235FDC" w:rsidRDefault="006C6D5C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235FDC" w:rsidRDefault="006C6D5C">
      <w:pPr>
        <w:spacing w:after="0"/>
        <w:ind w:left="-5"/>
      </w:pPr>
      <w:r>
        <w:t>Каждый положительный ответ оценивается в один балл, если не указано иное:</w:t>
      </w:r>
      <w:r>
        <w:rPr>
          <w:rFonts w:ascii="Cambria" w:eastAsia="Cambria" w:hAnsi="Cambria" w:cs="Cambria"/>
          <w:b/>
        </w:rPr>
        <w:t xml:space="preserve"> </w:t>
      </w:r>
      <w:r>
        <w:t xml:space="preserve"> </w:t>
      </w:r>
    </w:p>
    <w:p w:rsidR="00235FDC" w:rsidRDefault="006C6D5C">
      <w:pPr>
        <w:spacing w:after="0" w:line="259" w:lineRule="auto"/>
        <w:ind w:left="0" w:firstLine="0"/>
      </w:pPr>
      <w:r>
        <w:t xml:space="preserve">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используете ежедневно медикаментозные препараты или большое количество БАД одновременно (+ 3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регулярно пользуетесь жаропонижающими во время простуды (парацетамол, </w:t>
      </w:r>
      <w:r>
        <w:t>колдрекс и др.) (+3 балла)</w:t>
      </w:r>
      <w:r>
        <w:rPr>
          <w:rFonts w:ascii="Cambria" w:eastAsia="Cambria" w:hAnsi="Cambria" w:cs="Cambria"/>
        </w:rPr>
        <w:t>.</w:t>
      </w:r>
      <w:r>
        <w:t xml:space="preserve">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употребляете алкоголь чаще, чем 1 раз в неделю (+3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резкий запах пота.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есть неприятный запах изо рта.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есть лишний вес (+3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>Объем талии превышает 80 см, если вы женщина, и 94 см, если вы му</w:t>
      </w:r>
      <w:r>
        <w:t xml:space="preserve">жчина (+3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сухая кожа, волосы.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склонны к образованию растяжек.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На коже есть сосудистая сеточка, сосудистые звездочки, либо красные точки (места выхода сосудов на поверхность кожи).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склонны к образованию родинок.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испытываете боли или дискомфорт в правом подреберье, особенно после приема жирной пищи (+3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Утром у вас нет аппетита.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есть непереносимость некоторых продуктов питания.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испытываете вздутие живота через час после приема пищи. </w:t>
      </w:r>
    </w:p>
    <w:p w:rsidR="00235FDC" w:rsidRDefault="006C6D5C">
      <w:pPr>
        <w:numPr>
          <w:ilvl w:val="0"/>
          <w:numId w:val="1"/>
        </w:numPr>
        <w:ind w:hanging="427"/>
      </w:pPr>
      <w:r>
        <w:t>У вас быв</w:t>
      </w:r>
      <w:r>
        <w:t xml:space="preserve">ает крапивница, кожный зуд.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бывает акне в зоне висков, над бровями.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часто ощущаете слабость, упадок сил.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Ощущение «похмелья» утром.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есть вегето-сосудистая дистония.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склонны к образованию пигментных пятен.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</w:t>
      </w:r>
      <w:r>
        <w:t xml:space="preserve">вас есть проявления псориаза (+3 балла).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У вас бывают темные пятна вокруг глаз.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используете в питании заменители сахара, фруктозные сиропы и продукты питания с добавлением фруктозы. </w:t>
      </w:r>
    </w:p>
    <w:p w:rsidR="00235FDC" w:rsidRDefault="006C6D5C">
      <w:pPr>
        <w:numPr>
          <w:ilvl w:val="0"/>
          <w:numId w:val="1"/>
        </w:numPr>
        <w:ind w:hanging="427"/>
      </w:pPr>
      <w:r>
        <w:t xml:space="preserve">Вы ежедневно употребляете несколько стаканов фруктового сока. </w:t>
      </w:r>
    </w:p>
    <w:p w:rsidR="00235FDC" w:rsidRDefault="006C6D5C">
      <w:pPr>
        <w:numPr>
          <w:ilvl w:val="0"/>
          <w:numId w:val="1"/>
        </w:numPr>
        <w:ind w:hanging="427"/>
      </w:pPr>
      <w:r>
        <w:lastRenderedPageBreak/>
        <w:t>У вас</w:t>
      </w:r>
      <w:r>
        <w:t xml:space="preserve"> есть геморрой либо проявления варикоза. </w:t>
      </w:r>
    </w:p>
    <w:p w:rsidR="00235FDC" w:rsidRDefault="006C6D5C">
      <w:pPr>
        <w:numPr>
          <w:ilvl w:val="0"/>
          <w:numId w:val="1"/>
        </w:numPr>
        <w:spacing w:after="45"/>
        <w:ind w:hanging="427"/>
      </w:pPr>
      <w:r>
        <w:t xml:space="preserve">У вас есть эндометриоз или миома матки (+3 балла). </w:t>
      </w:r>
    </w:p>
    <w:p w:rsidR="00235FDC" w:rsidRDefault="006C6D5C">
      <w:pPr>
        <w:spacing w:after="0" w:line="259" w:lineRule="auto"/>
        <w:ind w:left="720" w:firstLine="0"/>
      </w:pPr>
      <w:r>
        <w:t xml:space="preserve"> </w:t>
      </w:r>
    </w:p>
    <w:p w:rsidR="00235FDC" w:rsidRDefault="006C6D5C">
      <w:pPr>
        <w:spacing w:after="45"/>
        <w:ind w:left="-5"/>
      </w:pPr>
      <w:r>
        <w:t xml:space="preserve">Результаты: </w:t>
      </w:r>
    </w:p>
    <w:p w:rsidR="00235FDC" w:rsidRDefault="006C6D5C">
      <w:pPr>
        <w:spacing w:after="29" w:line="259" w:lineRule="auto"/>
        <w:ind w:left="0" w:firstLine="0"/>
      </w:pPr>
      <w:r>
        <w:t xml:space="preserve"> </w:t>
      </w:r>
    </w:p>
    <w:p w:rsidR="00235FDC" w:rsidRDefault="006C6D5C">
      <w:pPr>
        <w:spacing w:after="53"/>
        <w:ind w:left="705" w:hanging="720"/>
      </w:pPr>
      <w:r>
        <w:t>От 0 до 3 баллов – здоровье вашей печени в норме. Вам не о чем беспокоится. В будущем постарайтесь обращать внимание на симптомы, которые указыва</w:t>
      </w:r>
      <w:r>
        <w:t xml:space="preserve">ют о снижении функции печени. </w:t>
      </w:r>
    </w:p>
    <w:p w:rsidR="00235FDC" w:rsidRDefault="006C6D5C">
      <w:pPr>
        <w:spacing w:after="31" w:line="259" w:lineRule="auto"/>
        <w:ind w:left="0" w:firstLine="0"/>
      </w:pPr>
      <w:r>
        <w:t xml:space="preserve"> </w:t>
      </w:r>
    </w:p>
    <w:p w:rsidR="00235FDC" w:rsidRDefault="006C6D5C">
      <w:pPr>
        <w:spacing w:after="56"/>
        <w:ind w:left="705" w:hanging="720"/>
      </w:pPr>
      <w:r>
        <w:t xml:space="preserve">От 4 до 24 баллов – ваша печень нуждается в поддержке. Вам необходимо снизить токсическую нагрузку и уделить внимание процессам детоксикации.  </w:t>
      </w:r>
    </w:p>
    <w:p w:rsidR="00235FDC" w:rsidRDefault="006C6D5C">
      <w:pPr>
        <w:spacing w:after="31" w:line="259" w:lineRule="auto"/>
        <w:ind w:left="0" w:firstLine="0"/>
      </w:pPr>
      <w:r>
        <w:t xml:space="preserve"> </w:t>
      </w:r>
    </w:p>
    <w:p w:rsidR="00235FDC" w:rsidRDefault="006C6D5C">
      <w:pPr>
        <w:spacing w:after="56"/>
        <w:ind w:left="705" w:hanging="720"/>
      </w:pPr>
      <w:r>
        <w:t xml:space="preserve">От 25 до 43 баллов – </w:t>
      </w:r>
      <w:r>
        <w:t xml:space="preserve">ваша печень перегружена и нуждается в серьезном восстановлении. Обратитесь к специалисту и пройдите необходимое обследование. </w:t>
      </w:r>
    </w:p>
    <w:p w:rsidR="00235FDC" w:rsidRDefault="006C6D5C">
      <w:pPr>
        <w:spacing w:after="28" w:line="259" w:lineRule="auto"/>
        <w:ind w:left="0" w:firstLine="0"/>
      </w:pPr>
      <w:r>
        <w:t xml:space="preserve"> </w:t>
      </w:r>
    </w:p>
    <w:p w:rsidR="00235FDC" w:rsidRDefault="006C6D5C">
      <w:pPr>
        <w:spacing w:after="31" w:line="259" w:lineRule="auto"/>
        <w:ind w:left="0" w:firstLine="0"/>
      </w:pPr>
      <w:r>
        <w:t xml:space="preserve"> </w:t>
      </w:r>
    </w:p>
    <w:p w:rsidR="00235FDC" w:rsidRDefault="006C6D5C">
      <w:pPr>
        <w:spacing w:after="39" w:line="259" w:lineRule="auto"/>
        <w:ind w:left="0" w:firstLine="0"/>
      </w:pPr>
      <w:r>
        <w:t xml:space="preserve"> </w:t>
      </w:r>
    </w:p>
    <w:p w:rsidR="00235FDC" w:rsidRDefault="006C6D5C">
      <w:pPr>
        <w:spacing w:after="0" w:line="222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520181" cy="4347083"/>
            <wp:effectExtent l="0" t="0" r="0" b="0"/>
            <wp:docPr id="382" name="Picture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20181" cy="434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B050"/>
          <w:sz w:val="32"/>
        </w:rPr>
        <w:t xml:space="preserve">                                      </w:t>
      </w:r>
    </w:p>
    <w:p w:rsidR="00235FDC" w:rsidRDefault="006C6D5C">
      <w:pPr>
        <w:spacing w:after="0" w:line="259" w:lineRule="auto"/>
        <w:ind w:left="0" w:firstLine="0"/>
      </w:pPr>
      <w:r>
        <w:rPr>
          <w:color w:val="00B050"/>
          <w:sz w:val="32"/>
        </w:rPr>
        <w:t xml:space="preserve"> </w:t>
      </w:r>
    </w:p>
    <w:sectPr w:rsidR="00235FD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49" w:right="847" w:bottom="974" w:left="720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5C" w:rsidRDefault="006C6D5C">
      <w:pPr>
        <w:spacing w:after="0" w:line="240" w:lineRule="auto"/>
      </w:pPr>
      <w:r>
        <w:separator/>
      </w:r>
    </w:p>
  </w:endnote>
  <w:endnote w:type="continuationSeparator" w:id="0">
    <w:p w:rsidR="006C6D5C" w:rsidRDefault="006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pPr>
      <w:spacing w:after="0" w:line="259" w:lineRule="auto"/>
      <w:ind w:left="0" w:right="-1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1</w:t>
    </w:r>
    <w:r>
      <w:rPr>
        <w:b/>
        <w:sz w:val="3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pPr>
      <w:spacing w:after="0" w:line="259" w:lineRule="auto"/>
      <w:ind w:left="0" w:right="-1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A05" w:rsidRPr="00AA2A05">
      <w:rPr>
        <w:b/>
        <w:noProof/>
        <w:sz w:val="32"/>
      </w:rPr>
      <w:t>3</w:t>
    </w:r>
    <w:r>
      <w:rPr>
        <w:b/>
        <w:sz w:val="3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pPr>
      <w:spacing w:after="0" w:line="259" w:lineRule="auto"/>
      <w:ind w:left="0" w:right="-1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1</w:t>
    </w:r>
    <w:r>
      <w:rPr>
        <w:b/>
        <w:sz w:val="3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5C" w:rsidRDefault="006C6D5C">
      <w:pPr>
        <w:spacing w:after="0" w:line="240" w:lineRule="auto"/>
      </w:pPr>
      <w:r>
        <w:separator/>
      </w:r>
    </w:p>
  </w:footnote>
  <w:footnote w:type="continuationSeparator" w:id="0">
    <w:p w:rsidR="006C6D5C" w:rsidRDefault="006C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-1904</wp:posOffset>
              </wp:positionH>
              <wp:positionV relativeFrom="page">
                <wp:posOffset>-4447</wp:posOffset>
              </wp:positionV>
              <wp:extent cx="7562850" cy="10696575"/>
              <wp:effectExtent l="0" t="0" r="0" b="0"/>
              <wp:wrapNone/>
              <wp:docPr id="3614" name="Group 3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pic:pic xmlns:pic="http://schemas.openxmlformats.org/drawingml/2006/picture">
                      <pic:nvPicPr>
                        <pic:cNvPr id="3615" name="Picture 36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4" style="width:595.5pt;height:842.25pt;position:absolute;z-index:-2147483648;mso-position-horizontal-relative:page;mso-position-horizontal:absolute;margin-left:-0.15pt;mso-position-vertical-relative:page;margin-top:-0.35022pt;" coordsize="75628,106965">
              <v:shape id="Picture 3615" style="position:absolute;width:75628;height:106965;left:0;top:0;" filled="f">
                <v:imagedata r:id="rId1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-1904</wp:posOffset>
              </wp:positionH>
              <wp:positionV relativeFrom="page">
                <wp:posOffset>-4447</wp:posOffset>
              </wp:positionV>
              <wp:extent cx="7562850" cy="10696575"/>
              <wp:effectExtent l="0" t="0" r="0" b="0"/>
              <wp:wrapNone/>
              <wp:docPr id="3604" name="Group 3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pic:pic xmlns:pic="http://schemas.openxmlformats.org/drawingml/2006/picture">
                      <pic:nvPicPr>
                        <pic:cNvPr id="3605" name="Picture 3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4" style="width:595.5pt;height:842.25pt;position:absolute;z-index:-2147483648;mso-position-horizontal-relative:page;mso-position-horizontal:absolute;margin-left:-0.15pt;mso-position-vertical-relative:page;margin-top:-0.35022pt;" coordsize="75628,106965">
              <v:shape id="Picture 3605" style="position:absolute;width:75628;height:106965;left:0;top:0;" filled="f">
                <v:imagedata r:id="rId1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C" w:rsidRDefault="006C6D5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-1904</wp:posOffset>
              </wp:positionH>
              <wp:positionV relativeFrom="page">
                <wp:posOffset>-4447</wp:posOffset>
              </wp:positionV>
              <wp:extent cx="7562850" cy="10696575"/>
              <wp:effectExtent l="0" t="0" r="0" b="0"/>
              <wp:wrapNone/>
              <wp:docPr id="3594" name="Group 3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pic:pic xmlns:pic="http://schemas.openxmlformats.org/drawingml/2006/picture">
                      <pic:nvPicPr>
                        <pic:cNvPr id="3595" name="Picture 3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4" style="width:595.5pt;height:842.25pt;position:absolute;z-index:-2147483648;mso-position-horizontal-relative:page;mso-position-horizontal:absolute;margin-left:-0.15pt;mso-position-vertical-relative:page;margin-top:-0.35022pt;" coordsize="75628,106965">
              <v:shape id="Picture 3595" style="position:absolute;width:75628;height:106965;left:0;top:0;" filled="f">
                <v:imagedata r:id="rId1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45F0"/>
    <w:multiLevelType w:val="hybridMultilevel"/>
    <w:tmpl w:val="A008E146"/>
    <w:lvl w:ilvl="0" w:tplc="D3B6935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2D1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64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0EC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F463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C4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C38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E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C"/>
    <w:rsid w:val="00235FDC"/>
    <w:rsid w:val="006C6D5C"/>
    <w:rsid w:val="00A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9D7"/>
  <w15:docId w15:val="{4DF527CC-6791-4AC9-A369-61D9346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image" Target="media/image5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9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1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cp:lastModifiedBy>User</cp:lastModifiedBy>
  <cp:revision>2</cp:revision>
  <dcterms:created xsi:type="dcterms:W3CDTF">2021-10-05T11:44:00Z</dcterms:created>
  <dcterms:modified xsi:type="dcterms:W3CDTF">2021-10-05T11:44:00Z</dcterms:modified>
</cp:coreProperties>
</file>